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[I128-1029] Заимствование полей из DEFAULT.WS в рабочий лист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fe98ae1f30098e0cb27f998ded04e7b0362e4"/>
    <w:p>
      <w:pPr>
        <w:pStyle w:val="Heading1"/>
      </w:pPr>
      <w:r>
        <w:t xml:space="preserve">[I128-1029] Заимствование полей из DEFAULT.WS в рабочий лист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Database/SchemaEditor</w:t>
      </w:r>
      <w:r>
        <w:t xml:space="preserve"> </w:t>
      </w:r>
      <w:r>
        <w:t xml:space="preserve">- в разделе редактора схемы БД описано добавление полей в текущую страницу рабочего листа через заимствование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редактора схемы БД описано окно заимствования полей из общего рабочего листа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 поиск по метке и наименованию, выбор строк флажками, добавление выбранных полей в текущую страницу рабочего листа и обратный перенос выбранных полей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BodyText"/>
      </w:pPr>
      <w:r>
        <w:t xml:space="preserve">В раздел вставлен скриншот окна заимствования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2"/>
    <w:p>
      <w:pPr>
        <w:pStyle w:val="Heading3"/>
      </w:pPr>
      <w:r>
        <w:t xml:space="preserve">1.1. 🔗 Соответствует задача: I128-32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[I128-32]</w:t>
        </w:r>
      </w:hyperlink>
      <w:r>
        <w:t xml:space="preserve"> </w:t>
      </w:r>
      <w:r>
        <w:t xml:space="preserve">Возможность добавить элемент в РЛ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[I128-1029] Заимствование полей из DEFAULT.WS в рабочий лист</dc:title>
  <dc:creator/>
  <cp:keywords/>
  <dcterms:created xsi:type="dcterms:W3CDTF">2026-08-31T05:03:35Z</dcterms:created>
  <dcterms:modified xsi:type="dcterms:W3CDTF">2026-08-31T05:03:35Z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